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1" w:type="dxa"/>
        <w:tblInd w:w="-572" w:type="dxa"/>
        <w:tblLook w:val="04A0" w:firstRow="1" w:lastRow="0" w:firstColumn="1" w:lastColumn="0" w:noHBand="0" w:noVBand="1"/>
      </w:tblPr>
      <w:tblGrid>
        <w:gridCol w:w="3063"/>
        <w:gridCol w:w="7378"/>
      </w:tblGrid>
      <w:tr w:rsidR="005D1539" w:rsidRPr="0089753C" w14:paraId="71F5A6DF" w14:textId="77777777" w:rsidTr="00D20933">
        <w:trPr>
          <w:trHeight w:val="768"/>
        </w:trPr>
        <w:tc>
          <w:tcPr>
            <w:tcW w:w="10441" w:type="dxa"/>
            <w:gridSpan w:val="2"/>
            <w:shd w:val="clear" w:color="auto" w:fill="D5DCE4" w:themeFill="text2" w:themeFillTint="33"/>
            <w:vAlign w:val="center"/>
          </w:tcPr>
          <w:p w14:paraId="1D200F3F" w14:textId="7D6648F0" w:rsidR="005D1539" w:rsidRPr="0089753C" w:rsidRDefault="00D20933" w:rsidP="00D20933">
            <w:pPr>
              <w:jc w:val="center"/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  <w:t xml:space="preserve">Early Years </w:t>
            </w:r>
            <w:r w:rsidR="005D1539" w:rsidRPr="0089753C"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  <w:t>Centre Strategy</w:t>
            </w:r>
            <w:r w:rsidRPr="0089753C"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  <w:t xml:space="preserve"> – [Name] - [Year]</w:t>
            </w:r>
          </w:p>
        </w:tc>
      </w:tr>
      <w:tr w:rsidR="005D1539" w:rsidRPr="0089753C" w14:paraId="36989256" w14:textId="77777777" w:rsidTr="00D20933">
        <w:trPr>
          <w:trHeight w:val="921"/>
        </w:trPr>
        <w:tc>
          <w:tcPr>
            <w:tcW w:w="3063" w:type="dxa"/>
            <w:vAlign w:val="center"/>
          </w:tcPr>
          <w:p w14:paraId="780FA1AF" w14:textId="60EC5BCE" w:rsidR="005D1539" w:rsidRPr="0089753C" w:rsidRDefault="005D1539" w:rsidP="00D20933">
            <w:pPr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  <w:t>Vision</w:t>
            </w:r>
          </w:p>
        </w:tc>
        <w:tc>
          <w:tcPr>
            <w:tcW w:w="7377" w:type="dxa"/>
            <w:vAlign w:val="center"/>
          </w:tcPr>
          <w:p w14:paraId="0ABAAD57" w14:textId="5B4B30E0" w:rsidR="005D1539" w:rsidRPr="0089753C" w:rsidRDefault="005D1539" w:rsidP="00D20933">
            <w:pPr>
              <w:jc w:val="both"/>
              <w:rPr>
                <w:rFonts w:ascii="SF Pro Display" w:hAnsi="SF Pro Display"/>
                <w:sz w:val="22"/>
                <w:szCs w:val="22"/>
              </w:rPr>
            </w:pPr>
            <w:r w:rsidRPr="0089753C">
              <w:rPr>
                <w:rFonts w:ascii="SF Pro Display" w:hAnsi="SF Pro Display"/>
                <w:sz w:val="22"/>
                <w:szCs w:val="22"/>
              </w:rPr>
              <w:t xml:space="preserve">Vision - What does </w:t>
            </w:r>
            <w:r w:rsidR="00D20933" w:rsidRPr="0089753C">
              <w:rPr>
                <w:rFonts w:ascii="SF Pro Display" w:hAnsi="SF Pro Display"/>
                <w:sz w:val="22"/>
                <w:szCs w:val="22"/>
              </w:rPr>
              <w:t xml:space="preserve">the big outcome </w:t>
            </w:r>
            <w:r w:rsidRPr="0089753C">
              <w:rPr>
                <w:rFonts w:ascii="SF Pro Display" w:hAnsi="SF Pro Display"/>
                <w:sz w:val="22"/>
                <w:szCs w:val="22"/>
              </w:rPr>
              <w:t xml:space="preserve">look like once you’ve achieved </w:t>
            </w:r>
            <w:r w:rsidR="00D20933" w:rsidRPr="0089753C">
              <w:rPr>
                <w:rFonts w:ascii="SF Pro Display" w:hAnsi="SF Pro Display"/>
                <w:sz w:val="22"/>
                <w:szCs w:val="22"/>
              </w:rPr>
              <w:t>the mission</w:t>
            </w:r>
          </w:p>
        </w:tc>
      </w:tr>
      <w:tr w:rsidR="005D1539" w:rsidRPr="0089753C" w14:paraId="26CFE7E0" w14:textId="77777777" w:rsidTr="00D20933">
        <w:trPr>
          <w:trHeight w:val="761"/>
        </w:trPr>
        <w:tc>
          <w:tcPr>
            <w:tcW w:w="3063" w:type="dxa"/>
            <w:vAlign w:val="center"/>
          </w:tcPr>
          <w:p w14:paraId="1632BBC5" w14:textId="3030B13A" w:rsidR="005D1539" w:rsidRPr="0089753C" w:rsidRDefault="005D1539" w:rsidP="00D20933">
            <w:pPr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  <w:t>Mission</w:t>
            </w:r>
          </w:p>
        </w:tc>
        <w:tc>
          <w:tcPr>
            <w:tcW w:w="7377" w:type="dxa"/>
            <w:vAlign w:val="center"/>
          </w:tcPr>
          <w:p w14:paraId="335A35D4" w14:textId="6E9ED90A" w:rsidR="005D1539" w:rsidRPr="0089753C" w:rsidRDefault="005D1539" w:rsidP="00D20933">
            <w:pPr>
              <w:jc w:val="both"/>
              <w:rPr>
                <w:rFonts w:ascii="SF Pro Display" w:hAnsi="SF Pro Display"/>
                <w:sz w:val="22"/>
                <w:szCs w:val="22"/>
              </w:rPr>
            </w:pPr>
            <w:r w:rsidRPr="0089753C">
              <w:rPr>
                <w:rFonts w:ascii="SF Pro Display" w:hAnsi="SF Pro Display"/>
                <w:sz w:val="22"/>
                <w:szCs w:val="22"/>
              </w:rPr>
              <w:t>Mission - What are you meant to achieve</w:t>
            </w:r>
          </w:p>
        </w:tc>
      </w:tr>
      <w:tr w:rsidR="005D1539" w:rsidRPr="0089753C" w14:paraId="25863893" w14:textId="77777777" w:rsidTr="00D20933">
        <w:trPr>
          <w:trHeight w:val="1656"/>
        </w:trPr>
        <w:tc>
          <w:tcPr>
            <w:tcW w:w="3063" w:type="dxa"/>
            <w:vAlign w:val="center"/>
          </w:tcPr>
          <w:p w14:paraId="10FF3865" w14:textId="3D9C8C93" w:rsidR="005D1539" w:rsidRPr="0089753C" w:rsidRDefault="005D1539" w:rsidP="00D20933">
            <w:pPr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  <w:t>Values</w:t>
            </w:r>
          </w:p>
        </w:tc>
        <w:tc>
          <w:tcPr>
            <w:tcW w:w="7377" w:type="dxa"/>
            <w:vAlign w:val="center"/>
          </w:tcPr>
          <w:p w14:paraId="2A234120" w14:textId="64302156" w:rsidR="00634430" w:rsidRPr="0089753C" w:rsidRDefault="00D20933" w:rsidP="00D20933">
            <w:pPr>
              <w:jc w:val="both"/>
              <w:rPr>
                <w:rFonts w:ascii="SF Pro Display" w:hAnsi="SF Pro Display"/>
                <w:sz w:val="22"/>
                <w:szCs w:val="22"/>
              </w:rPr>
            </w:pPr>
            <w:r w:rsidRPr="0089753C">
              <w:rPr>
                <w:rFonts w:ascii="SF Pro Display" w:hAnsi="SF Pro Display"/>
                <w:sz w:val="22"/>
                <w:szCs w:val="22"/>
              </w:rPr>
              <w:t>Set of guiding principles and fundamental beliefs that help a group of people function together as a team and work toward a common goal.</w:t>
            </w:r>
            <w:r w:rsidRPr="0089753C">
              <w:rPr>
                <w:rFonts w:ascii="SF Pro Display" w:hAnsi="SF Pro Display"/>
                <w:sz w:val="22"/>
                <w:szCs w:val="22"/>
              </w:rPr>
              <w:br/>
            </w:r>
            <w:hyperlink r:id="rId7" w:history="1">
              <w:r w:rsidRPr="0089753C">
                <w:rPr>
                  <w:rStyle w:val="Hyperlink"/>
                  <w:rFonts w:ascii="SF Pro Display" w:hAnsi="SF Pro Display"/>
                  <w:sz w:val="22"/>
                  <w:szCs w:val="22"/>
                </w:rPr>
                <w:t>Examples</w:t>
              </w:r>
            </w:hyperlink>
          </w:p>
        </w:tc>
      </w:tr>
      <w:tr w:rsidR="005D1539" w:rsidRPr="0089753C" w14:paraId="1E752529" w14:textId="77777777" w:rsidTr="00D20933">
        <w:trPr>
          <w:trHeight w:val="662"/>
        </w:trPr>
        <w:tc>
          <w:tcPr>
            <w:tcW w:w="3063" w:type="dxa"/>
            <w:vAlign w:val="center"/>
          </w:tcPr>
          <w:p w14:paraId="293531FA" w14:textId="5F910D88" w:rsidR="005D1539" w:rsidRPr="0089753C" w:rsidRDefault="005D1539" w:rsidP="00D20933">
            <w:pPr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  <w:t>Goal</w:t>
            </w:r>
          </w:p>
        </w:tc>
        <w:tc>
          <w:tcPr>
            <w:tcW w:w="7377" w:type="dxa"/>
            <w:vAlign w:val="center"/>
          </w:tcPr>
          <w:p w14:paraId="78CAFDBD" w14:textId="5EF94267" w:rsidR="005D1539" w:rsidRPr="0089753C" w:rsidRDefault="005D1539" w:rsidP="00D20933">
            <w:pPr>
              <w:jc w:val="both"/>
              <w:rPr>
                <w:rFonts w:ascii="SF Pro Display" w:hAnsi="SF Pro Display"/>
                <w:sz w:val="22"/>
                <w:szCs w:val="22"/>
              </w:rPr>
            </w:pPr>
            <w:r w:rsidRPr="0089753C">
              <w:rPr>
                <w:rFonts w:ascii="SF Pro Display" w:hAnsi="SF Pro Display"/>
                <w:sz w:val="22"/>
                <w:szCs w:val="22"/>
              </w:rPr>
              <w:t>How do you know you’ve achieved it</w:t>
            </w:r>
          </w:p>
        </w:tc>
      </w:tr>
      <w:tr w:rsidR="005D1539" w:rsidRPr="0089753C" w14:paraId="5110217A" w14:textId="77777777" w:rsidTr="00D20933">
        <w:trPr>
          <w:trHeight w:val="775"/>
        </w:trPr>
        <w:tc>
          <w:tcPr>
            <w:tcW w:w="3063" w:type="dxa"/>
            <w:vAlign w:val="center"/>
          </w:tcPr>
          <w:p w14:paraId="0F1F6625" w14:textId="7398DDEC" w:rsidR="005D1539" w:rsidRPr="0089753C" w:rsidRDefault="005D1539" w:rsidP="00D20933">
            <w:pPr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  <w:t>Strategy</w:t>
            </w:r>
          </w:p>
        </w:tc>
        <w:tc>
          <w:tcPr>
            <w:tcW w:w="7377" w:type="dxa"/>
            <w:vAlign w:val="center"/>
          </w:tcPr>
          <w:p w14:paraId="429E6186" w14:textId="1B75474E" w:rsidR="005D1539" w:rsidRPr="0089753C" w:rsidRDefault="005D1539" w:rsidP="00D20933">
            <w:pPr>
              <w:jc w:val="both"/>
              <w:rPr>
                <w:rFonts w:ascii="SF Pro Display" w:hAnsi="SF Pro Display"/>
                <w:sz w:val="22"/>
                <w:szCs w:val="22"/>
              </w:rPr>
            </w:pPr>
            <w:r w:rsidRPr="0089753C">
              <w:rPr>
                <w:rFonts w:ascii="SF Pro Display" w:hAnsi="SF Pro Display"/>
                <w:sz w:val="22"/>
                <w:szCs w:val="22"/>
              </w:rPr>
              <w:t xml:space="preserve">What is the path to achieving </w:t>
            </w:r>
            <w:r w:rsidR="00D20933" w:rsidRPr="0089753C">
              <w:rPr>
                <w:rFonts w:ascii="SF Pro Display" w:hAnsi="SF Pro Display"/>
                <w:sz w:val="22"/>
                <w:szCs w:val="22"/>
              </w:rPr>
              <w:t>the goals</w:t>
            </w:r>
          </w:p>
        </w:tc>
      </w:tr>
      <w:tr w:rsidR="005D1539" w:rsidRPr="0089753C" w14:paraId="6E2B0219" w14:textId="77777777" w:rsidTr="00D20933">
        <w:trPr>
          <w:trHeight w:val="1175"/>
        </w:trPr>
        <w:tc>
          <w:tcPr>
            <w:tcW w:w="3063" w:type="dxa"/>
            <w:vAlign w:val="center"/>
          </w:tcPr>
          <w:p w14:paraId="72E13051" w14:textId="63335740" w:rsidR="005D1539" w:rsidRPr="0089753C" w:rsidRDefault="005D1539" w:rsidP="00D20933">
            <w:pPr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  <w:t>Strategic Pillars</w:t>
            </w:r>
          </w:p>
        </w:tc>
        <w:tc>
          <w:tcPr>
            <w:tcW w:w="7377" w:type="dxa"/>
            <w:vAlign w:val="center"/>
          </w:tcPr>
          <w:p w14:paraId="44077BF3" w14:textId="13B5CA89" w:rsidR="005D1539" w:rsidRPr="0089753C" w:rsidRDefault="005D1539" w:rsidP="00D20933">
            <w:pPr>
              <w:jc w:val="both"/>
              <w:rPr>
                <w:rFonts w:ascii="SF Pro Display" w:hAnsi="SF Pro Display"/>
                <w:sz w:val="22"/>
                <w:szCs w:val="22"/>
              </w:rPr>
            </w:pPr>
            <w:r w:rsidRPr="0089753C">
              <w:rPr>
                <w:rFonts w:ascii="SF Pro Display" w:hAnsi="SF Pro Display"/>
                <w:sz w:val="22"/>
                <w:szCs w:val="22"/>
              </w:rPr>
              <w:t xml:space="preserve">Three to five key bets that the </w:t>
            </w:r>
            <w:r w:rsidR="00D20933" w:rsidRPr="0089753C">
              <w:rPr>
                <w:rFonts w:ascii="SF Pro Display" w:hAnsi="SF Pro Display"/>
                <w:sz w:val="22"/>
                <w:szCs w:val="22"/>
              </w:rPr>
              <w:t>centre</w:t>
            </w:r>
            <w:r w:rsidRPr="0089753C">
              <w:rPr>
                <w:rFonts w:ascii="SF Pro Display" w:hAnsi="SF Pro Display"/>
                <w:sz w:val="22"/>
                <w:szCs w:val="22"/>
              </w:rPr>
              <w:t xml:space="preserve"> needs to make</w:t>
            </w:r>
          </w:p>
        </w:tc>
      </w:tr>
      <w:tr w:rsidR="005D1539" w:rsidRPr="0089753C" w14:paraId="19429462" w14:textId="77777777" w:rsidTr="00D20933">
        <w:trPr>
          <w:trHeight w:val="1661"/>
        </w:trPr>
        <w:tc>
          <w:tcPr>
            <w:tcW w:w="3063" w:type="dxa"/>
            <w:vAlign w:val="center"/>
          </w:tcPr>
          <w:p w14:paraId="5B2FF341" w14:textId="2212A5B8" w:rsidR="005D1539" w:rsidRPr="0089753C" w:rsidRDefault="005D1539" w:rsidP="00D20933">
            <w:pPr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  <w:t>Strategic Pillar #1</w:t>
            </w:r>
          </w:p>
        </w:tc>
        <w:tc>
          <w:tcPr>
            <w:tcW w:w="7377" w:type="dxa"/>
            <w:vAlign w:val="center"/>
          </w:tcPr>
          <w:p w14:paraId="4F4BDA03" w14:textId="77777777" w:rsidR="005D1539" w:rsidRPr="0089753C" w:rsidRDefault="005D1539" w:rsidP="00D20933">
            <w:p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What is it?</w:t>
            </w:r>
          </w:p>
          <w:p w14:paraId="23A93F3B" w14:textId="77777777" w:rsidR="005D1539" w:rsidRPr="0089753C" w:rsidRDefault="005D1539" w:rsidP="00D20933">
            <w:p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Why is it important?</w:t>
            </w:r>
          </w:p>
          <w:p w14:paraId="06F1EBA0" w14:textId="77777777" w:rsidR="005D1539" w:rsidRPr="0089753C" w:rsidRDefault="005D1539" w:rsidP="00D20933">
            <w:p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What will success look like?</w:t>
            </w:r>
          </w:p>
          <w:p w14:paraId="5993E199" w14:textId="7D3D45A9" w:rsidR="005D1539" w:rsidRPr="0089753C" w:rsidRDefault="005D1539" w:rsidP="00D20933">
            <w:p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Key Initiatives</w:t>
            </w:r>
          </w:p>
        </w:tc>
      </w:tr>
      <w:tr w:rsidR="005D1539" w:rsidRPr="0089753C" w14:paraId="6820D1AF" w14:textId="77777777" w:rsidTr="00D20933">
        <w:trPr>
          <w:trHeight w:val="1869"/>
        </w:trPr>
        <w:tc>
          <w:tcPr>
            <w:tcW w:w="3063" w:type="dxa"/>
            <w:vAlign w:val="center"/>
          </w:tcPr>
          <w:p w14:paraId="6C1D6469" w14:textId="1A6D8B4C" w:rsidR="005D1539" w:rsidRPr="0089753C" w:rsidRDefault="005D1539" w:rsidP="00D20933">
            <w:pPr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  <w:t>Strategic Pillar #2</w:t>
            </w:r>
          </w:p>
        </w:tc>
        <w:tc>
          <w:tcPr>
            <w:tcW w:w="7377" w:type="dxa"/>
            <w:vAlign w:val="center"/>
          </w:tcPr>
          <w:p w14:paraId="38329F10" w14:textId="77777777" w:rsidR="005D1539" w:rsidRPr="0089753C" w:rsidRDefault="005D1539" w:rsidP="00D20933">
            <w:p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What is it?</w:t>
            </w:r>
          </w:p>
          <w:p w14:paraId="090CFB9D" w14:textId="77777777" w:rsidR="005D1539" w:rsidRPr="0089753C" w:rsidRDefault="005D1539" w:rsidP="00D20933">
            <w:p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Why is it important?</w:t>
            </w:r>
          </w:p>
          <w:p w14:paraId="521D5E7F" w14:textId="77777777" w:rsidR="005D1539" w:rsidRPr="0089753C" w:rsidRDefault="005D1539" w:rsidP="00D20933">
            <w:p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What will success look like?</w:t>
            </w:r>
          </w:p>
          <w:p w14:paraId="3EA20183" w14:textId="32A66BCB" w:rsidR="005D1539" w:rsidRPr="0089753C" w:rsidRDefault="005D1539" w:rsidP="00D20933">
            <w:p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Key Initiatives</w:t>
            </w:r>
          </w:p>
        </w:tc>
      </w:tr>
      <w:tr w:rsidR="005D1539" w:rsidRPr="0089753C" w14:paraId="76E3D9A3" w14:textId="77777777" w:rsidTr="00D20933">
        <w:trPr>
          <w:trHeight w:val="1828"/>
        </w:trPr>
        <w:tc>
          <w:tcPr>
            <w:tcW w:w="3063" w:type="dxa"/>
            <w:vAlign w:val="center"/>
          </w:tcPr>
          <w:p w14:paraId="78E9156C" w14:textId="078E7C1D" w:rsidR="005D1539" w:rsidRPr="0089753C" w:rsidRDefault="005D1539" w:rsidP="00D20933">
            <w:pPr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  <w:t>Strategic Pillar #3</w:t>
            </w:r>
          </w:p>
        </w:tc>
        <w:tc>
          <w:tcPr>
            <w:tcW w:w="7377" w:type="dxa"/>
            <w:vAlign w:val="center"/>
          </w:tcPr>
          <w:p w14:paraId="7B204DCC" w14:textId="77777777" w:rsidR="005D1539" w:rsidRPr="0089753C" w:rsidRDefault="005D1539" w:rsidP="00D20933">
            <w:p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What is it?</w:t>
            </w:r>
          </w:p>
          <w:p w14:paraId="2155955B" w14:textId="77777777" w:rsidR="005D1539" w:rsidRPr="0089753C" w:rsidRDefault="005D1539" w:rsidP="00D20933">
            <w:p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Why is it important?</w:t>
            </w:r>
          </w:p>
          <w:p w14:paraId="6B4F7C7A" w14:textId="77777777" w:rsidR="005D1539" w:rsidRPr="0089753C" w:rsidRDefault="005D1539" w:rsidP="00D20933">
            <w:p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What will success look like?</w:t>
            </w:r>
          </w:p>
          <w:p w14:paraId="20E7C7AC" w14:textId="358206EA" w:rsidR="005D1539" w:rsidRPr="0089753C" w:rsidRDefault="005D1539" w:rsidP="00D20933">
            <w:p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Key Initiatives</w:t>
            </w:r>
          </w:p>
        </w:tc>
      </w:tr>
    </w:tbl>
    <w:p w14:paraId="78E73A01" w14:textId="59A93B43" w:rsidR="005D1539" w:rsidRPr="0089753C" w:rsidRDefault="005D1539" w:rsidP="005D1539">
      <w:pPr>
        <w:rPr>
          <w:rFonts w:ascii="SF Pro Display" w:eastAsia="Times New Roman" w:hAnsi="SF Pro Display" w:cs="Times New Roman"/>
          <w:sz w:val="22"/>
          <w:szCs w:val="22"/>
          <w:lang w:eastAsia="en-GB"/>
        </w:rPr>
      </w:pPr>
    </w:p>
    <w:p w14:paraId="4C535FC4" w14:textId="77777777" w:rsidR="005D1539" w:rsidRPr="0089753C" w:rsidRDefault="005D1539" w:rsidP="005D1539">
      <w:pPr>
        <w:rPr>
          <w:rFonts w:ascii="SF Pro Display" w:eastAsia="Times New Roman" w:hAnsi="SF Pro Display" w:cs="Times New Roman"/>
          <w:sz w:val="22"/>
          <w:szCs w:val="22"/>
          <w:lang w:eastAsia="en-GB"/>
        </w:rPr>
      </w:pPr>
    </w:p>
    <w:p w14:paraId="21A682A5" w14:textId="0670EA53" w:rsidR="005D1539" w:rsidRPr="0089753C" w:rsidRDefault="005D1539" w:rsidP="005D1539">
      <w:pPr>
        <w:rPr>
          <w:rFonts w:ascii="SF Pro Display" w:eastAsia="Times New Roman" w:hAnsi="SF Pro Display" w:cs="Times New Roman"/>
          <w:sz w:val="22"/>
          <w:szCs w:val="22"/>
          <w:lang w:eastAsia="en-GB"/>
        </w:rPr>
      </w:pPr>
    </w:p>
    <w:p w14:paraId="5FDC5508" w14:textId="7528FD11" w:rsidR="000D35B1" w:rsidRPr="0089753C" w:rsidRDefault="0060096A">
      <w:pPr>
        <w:rPr>
          <w:rFonts w:ascii="SF Pro Display" w:hAnsi="SF Pro Display"/>
          <w:sz w:val="22"/>
          <w:szCs w:val="22"/>
        </w:rPr>
      </w:pPr>
    </w:p>
    <w:p w14:paraId="40815D54" w14:textId="3DE630F7" w:rsidR="00D20933" w:rsidRPr="0089753C" w:rsidRDefault="00D20933">
      <w:pPr>
        <w:rPr>
          <w:rFonts w:ascii="SF Pro Display" w:hAnsi="SF Pro Display"/>
          <w:sz w:val="22"/>
          <w:szCs w:val="22"/>
        </w:rPr>
      </w:pPr>
    </w:p>
    <w:p w14:paraId="42F13837" w14:textId="3B067092" w:rsidR="00D20933" w:rsidRPr="0089753C" w:rsidRDefault="00D20933">
      <w:pPr>
        <w:rPr>
          <w:rFonts w:ascii="SF Pro Display" w:hAnsi="SF Pro Display"/>
          <w:sz w:val="22"/>
          <w:szCs w:val="22"/>
        </w:rPr>
      </w:pPr>
    </w:p>
    <w:tbl>
      <w:tblPr>
        <w:tblStyle w:val="TableGrid"/>
        <w:tblW w:w="10441" w:type="dxa"/>
        <w:tblInd w:w="-572" w:type="dxa"/>
        <w:tblLook w:val="04A0" w:firstRow="1" w:lastRow="0" w:firstColumn="1" w:lastColumn="0" w:noHBand="0" w:noVBand="1"/>
      </w:tblPr>
      <w:tblGrid>
        <w:gridCol w:w="3063"/>
        <w:gridCol w:w="7378"/>
      </w:tblGrid>
      <w:tr w:rsidR="00D20933" w:rsidRPr="0089753C" w14:paraId="27BA9CBB" w14:textId="77777777" w:rsidTr="001F7F62">
        <w:trPr>
          <w:trHeight w:val="768"/>
        </w:trPr>
        <w:tc>
          <w:tcPr>
            <w:tcW w:w="10441" w:type="dxa"/>
            <w:gridSpan w:val="2"/>
            <w:shd w:val="clear" w:color="auto" w:fill="D5DCE4" w:themeFill="text2" w:themeFillTint="33"/>
            <w:vAlign w:val="center"/>
          </w:tcPr>
          <w:p w14:paraId="44DE85AA" w14:textId="3DA8978D" w:rsidR="00D20933" w:rsidRPr="0089753C" w:rsidRDefault="00D20933" w:rsidP="001F7F62">
            <w:pPr>
              <w:jc w:val="center"/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  <w:lastRenderedPageBreak/>
              <w:t>Early Years Centre Strategy – Little Tackers 2019</w:t>
            </w:r>
          </w:p>
        </w:tc>
      </w:tr>
      <w:tr w:rsidR="00D20933" w:rsidRPr="0089753C" w14:paraId="514D5E92" w14:textId="77777777" w:rsidTr="0097412A">
        <w:trPr>
          <w:trHeight w:val="921"/>
        </w:trPr>
        <w:tc>
          <w:tcPr>
            <w:tcW w:w="3063" w:type="dxa"/>
            <w:vAlign w:val="center"/>
          </w:tcPr>
          <w:p w14:paraId="3D1B8C4C" w14:textId="77777777" w:rsidR="00D20933" w:rsidRPr="0089753C" w:rsidRDefault="00D20933" w:rsidP="001F7F62">
            <w:pPr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  <w:t>Vision</w:t>
            </w:r>
          </w:p>
        </w:tc>
        <w:tc>
          <w:tcPr>
            <w:tcW w:w="7378" w:type="dxa"/>
            <w:vAlign w:val="center"/>
          </w:tcPr>
          <w:p w14:paraId="64E21BB2" w14:textId="2E54F956" w:rsidR="00D20933" w:rsidRPr="0089753C" w:rsidRDefault="00C2491A" w:rsidP="001F7F62">
            <w:pPr>
              <w:jc w:val="both"/>
              <w:rPr>
                <w:rFonts w:ascii="SF Pro Display" w:hAnsi="SF Pro Display"/>
                <w:sz w:val="22"/>
                <w:szCs w:val="22"/>
              </w:rPr>
            </w:pPr>
            <w:r w:rsidRPr="0089753C">
              <w:rPr>
                <w:rFonts w:ascii="SF Pro Display" w:hAnsi="SF Pro Display"/>
                <w:sz w:val="22"/>
                <w:szCs w:val="22"/>
              </w:rPr>
              <w:t xml:space="preserve">Allow children to dream big </w:t>
            </w:r>
          </w:p>
        </w:tc>
      </w:tr>
      <w:tr w:rsidR="00D20933" w:rsidRPr="0089753C" w14:paraId="6BE197A7" w14:textId="77777777" w:rsidTr="0097412A">
        <w:trPr>
          <w:trHeight w:val="761"/>
        </w:trPr>
        <w:tc>
          <w:tcPr>
            <w:tcW w:w="3063" w:type="dxa"/>
            <w:vAlign w:val="center"/>
          </w:tcPr>
          <w:p w14:paraId="2031D7E4" w14:textId="77777777" w:rsidR="00D20933" w:rsidRPr="0089753C" w:rsidRDefault="00D20933" w:rsidP="001F7F62">
            <w:pPr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  <w:t>Mission</w:t>
            </w:r>
          </w:p>
        </w:tc>
        <w:tc>
          <w:tcPr>
            <w:tcW w:w="7378" w:type="dxa"/>
            <w:vAlign w:val="center"/>
          </w:tcPr>
          <w:p w14:paraId="3333F8EE" w14:textId="6E7BA7BE" w:rsidR="00D20933" w:rsidRPr="0089753C" w:rsidRDefault="003A56E0" w:rsidP="001F7F62">
            <w:pPr>
              <w:jc w:val="both"/>
              <w:rPr>
                <w:rFonts w:ascii="SF Pro Display" w:hAnsi="SF Pro Display"/>
                <w:sz w:val="22"/>
                <w:szCs w:val="22"/>
              </w:rPr>
            </w:pPr>
            <w:r w:rsidRPr="0089753C">
              <w:rPr>
                <w:rFonts w:ascii="SF Pro Display" w:hAnsi="SF Pro Display"/>
                <w:sz w:val="22"/>
                <w:szCs w:val="22"/>
              </w:rPr>
              <w:t xml:space="preserve">By integrating creativity into everything we do, children will be inspired to think differently and express their personal creativity. </w:t>
            </w:r>
          </w:p>
        </w:tc>
      </w:tr>
      <w:tr w:rsidR="00D20933" w:rsidRPr="0089753C" w14:paraId="56AD0488" w14:textId="77777777" w:rsidTr="0097412A">
        <w:trPr>
          <w:trHeight w:val="1656"/>
        </w:trPr>
        <w:tc>
          <w:tcPr>
            <w:tcW w:w="3063" w:type="dxa"/>
            <w:vAlign w:val="center"/>
          </w:tcPr>
          <w:p w14:paraId="4883CFAA" w14:textId="77777777" w:rsidR="00D20933" w:rsidRPr="0089753C" w:rsidRDefault="00D20933" w:rsidP="001F7F62">
            <w:pPr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  <w:t>Values</w:t>
            </w:r>
            <w:bookmarkStart w:id="0" w:name="_GoBack"/>
            <w:bookmarkEnd w:id="0"/>
          </w:p>
        </w:tc>
        <w:tc>
          <w:tcPr>
            <w:tcW w:w="7378" w:type="dxa"/>
            <w:vAlign w:val="center"/>
          </w:tcPr>
          <w:p w14:paraId="09B55282" w14:textId="77777777" w:rsidR="00D20933" w:rsidRPr="0089753C" w:rsidRDefault="00C90D11" w:rsidP="00C90D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F Pro Display" w:hAnsi="SF Pro Display"/>
                <w:sz w:val="22"/>
                <w:szCs w:val="22"/>
              </w:rPr>
            </w:pPr>
            <w:r w:rsidRPr="0089753C">
              <w:rPr>
                <w:rFonts w:ascii="SF Pro Display" w:hAnsi="SF Pro Display"/>
                <w:sz w:val="22"/>
                <w:szCs w:val="22"/>
              </w:rPr>
              <w:t>Creativity</w:t>
            </w:r>
          </w:p>
          <w:p w14:paraId="53A1C1FE" w14:textId="617327A6" w:rsidR="00C90D11" w:rsidRPr="0089753C" w:rsidRDefault="003A56E0" w:rsidP="00C90D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F Pro Display" w:hAnsi="SF Pro Display"/>
                <w:sz w:val="22"/>
                <w:szCs w:val="22"/>
              </w:rPr>
            </w:pPr>
            <w:r w:rsidRPr="0089753C">
              <w:rPr>
                <w:rFonts w:ascii="SF Pro Display" w:hAnsi="SF Pro Display"/>
                <w:sz w:val="22"/>
                <w:szCs w:val="22"/>
              </w:rPr>
              <w:t>Children first</w:t>
            </w:r>
          </w:p>
          <w:p w14:paraId="03C2791D" w14:textId="28039F85" w:rsidR="00C90D11" w:rsidRPr="0089753C" w:rsidRDefault="00C90D11" w:rsidP="00C90D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F Pro Display" w:hAnsi="SF Pro Display"/>
                <w:sz w:val="22"/>
                <w:szCs w:val="22"/>
              </w:rPr>
            </w:pPr>
            <w:r w:rsidRPr="0089753C">
              <w:rPr>
                <w:rFonts w:ascii="SF Pro Display" w:hAnsi="SF Pro Display"/>
                <w:sz w:val="22"/>
                <w:szCs w:val="22"/>
              </w:rPr>
              <w:t>Respect</w:t>
            </w:r>
            <w:r w:rsidR="003A56E0" w:rsidRPr="0089753C">
              <w:rPr>
                <w:rFonts w:ascii="SF Pro Display" w:hAnsi="SF Pro Display"/>
                <w:sz w:val="22"/>
                <w:szCs w:val="22"/>
              </w:rPr>
              <w:t xml:space="preserve"> for each other</w:t>
            </w:r>
          </w:p>
        </w:tc>
      </w:tr>
      <w:tr w:rsidR="00D20933" w:rsidRPr="0089753C" w14:paraId="44D45230" w14:textId="77777777" w:rsidTr="0097412A">
        <w:trPr>
          <w:trHeight w:val="662"/>
        </w:trPr>
        <w:tc>
          <w:tcPr>
            <w:tcW w:w="3063" w:type="dxa"/>
            <w:vAlign w:val="center"/>
          </w:tcPr>
          <w:p w14:paraId="4693BBAF" w14:textId="77777777" w:rsidR="00D20933" w:rsidRPr="0089753C" w:rsidRDefault="00D20933" w:rsidP="001F7F62">
            <w:pPr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  <w:t>Goal</w:t>
            </w:r>
          </w:p>
        </w:tc>
        <w:tc>
          <w:tcPr>
            <w:tcW w:w="7378" w:type="dxa"/>
            <w:vAlign w:val="center"/>
          </w:tcPr>
          <w:p w14:paraId="2C940018" w14:textId="1CB16B71" w:rsidR="00D20933" w:rsidRPr="0089753C" w:rsidRDefault="00C90D11" w:rsidP="001F7F62">
            <w:pPr>
              <w:jc w:val="both"/>
              <w:rPr>
                <w:rFonts w:ascii="SF Pro Display" w:hAnsi="SF Pro Display"/>
                <w:sz w:val="22"/>
                <w:szCs w:val="22"/>
              </w:rPr>
            </w:pPr>
            <w:r w:rsidRPr="0089753C">
              <w:rPr>
                <w:rFonts w:ascii="SF Pro Display" w:hAnsi="SF Pro Display"/>
                <w:sz w:val="22"/>
                <w:szCs w:val="22"/>
              </w:rPr>
              <w:t>Achieve</w:t>
            </w:r>
            <w:r w:rsidR="003A56E0" w:rsidRPr="0089753C">
              <w:rPr>
                <w:rFonts w:ascii="SF Pro Display" w:hAnsi="SF Pro Display"/>
                <w:sz w:val="22"/>
                <w:szCs w:val="22"/>
              </w:rPr>
              <w:t xml:space="preserve"> overall</w:t>
            </w:r>
            <w:r w:rsidRPr="0089753C">
              <w:rPr>
                <w:rFonts w:ascii="SF Pro Display" w:hAnsi="SF Pro Display"/>
                <w:sz w:val="22"/>
                <w:szCs w:val="22"/>
              </w:rPr>
              <w:t xml:space="preserve"> </w:t>
            </w:r>
            <w:r w:rsidR="003A56E0" w:rsidRPr="0089753C">
              <w:rPr>
                <w:rFonts w:ascii="SF Pro Display" w:hAnsi="SF Pro Display"/>
                <w:sz w:val="22"/>
                <w:szCs w:val="22"/>
              </w:rPr>
              <w:t>“</w:t>
            </w:r>
            <w:r w:rsidRPr="0089753C">
              <w:rPr>
                <w:rFonts w:ascii="SF Pro Display" w:hAnsi="SF Pro Display"/>
                <w:sz w:val="22"/>
                <w:szCs w:val="22"/>
              </w:rPr>
              <w:t>Exceeding</w:t>
            </w:r>
            <w:r w:rsidR="003A56E0" w:rsidRPr="0089753C">
              <w:rPr>
                <w:rFonts w:ascii="SF Pro Display" w:hAnsi="SF Pro Display"/>
                <w:sz w:val="22"/>
                <w:szCs w:val="22"/>
              </w:rPr>
              <w:t>”</w:t>
            </w:r>
            <w:r w:rsidRPr="0089753C">
              <w:rPr>
                <w:rFonts w:ascii="SF Pro Display" w:hAnsi="SF Pro Display"/>
                <w:sz w:val="22"/>
                <w:szCs w:val="22"/>
              </w:rPr>
              <w:t xml:space="preserve"> NQS Rating</w:t>
            </w:r>
          </w:p>
        </w:tc>
      </w:tr>
      <w:tr w:rsidR="00D20933" w:rsidRPr="0089753C" w14:paraId="36E8D8CD" w14:textId="77777777" w:rsidTr="0097412A">
        <w:trPr>
          <w:trHeight w:val="775"/>
        </w:trPr>
        <w:tc>
          <w:tcPr>
            <w:tcW w:w="3063" w:type="dxa"/>
            <w:vAlign w:val="center"/>
          </w:tcPr>
          <w:p w14:paraId="2061E17E" w14:textId="77777777" w:rsidR="00D20933" w:rsidRPr="0089753C" w:rsidRDefault="00D20933" w:rsidP="001F7F62">
            <w:pPr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  <w:t>Strategy</w:t>
            </w:r>
          </w:p>
        </w:tc>
        <w:tc>
          <w:tcPr>
            <w:tcW w:w="7378" w:type="dxa"/>
            <w:vAlign w:val="center"/>
          </w:tcPr>
          <w:p w14:paraId="66146162" w14:textId="44191CDD" w:rsidR="00D20933" w:rsidRPr="0089753C" w:rsidRDefault="00C90D11" w:rsidP="001F7F62">
            <w:pPr>
              <w:jc w:val="both"/>
              <w:rPr>
                <w:rFonts w:ascii="SF Pro Display" w:hAnsi="SF Pro Display"/>
                <w:sz w:val="22"/>
                <w:szCs w:val="22"/>
              </w:rPr>
            </w:pPr>
            <w:r w:rsidRPr="0089753C">
              <w:rPr>
                <w:rFonts w:ascii="SF Pro Display" w:hAnsi="SF Pro Display"/>
                <w:sz w:val="22"/>
                <w:szCs w:val="22"/>
              </w:rPr>
              <w:t>Focus on building collaborative partnerships with families and the community.</w:t>
            </w:r>
          </w:p>
        </w:tc>
      </w:tr>
      <w:tr w:rsidR="00D20933" w:rsidRPr="0089753C" w14:paraId="46ED257C" w14:textId="77777777" w:rsidTr="0097412A">
        <w:trPr>
          <w:trHeight w:val="1175"/>
        </w:trPr>
        <w:tc>
          <w:tcPr>
            <w:tcW w:w="3063" w:type="dxa"/>
            <w:vAlign w:val="center"/>
          </w:tcPr>
          <w:p w14:paraId="1DD1EF0A" w14:textId="77777777" w:rsidR="00D20933" w:rsidRPr="0089753C" w:rsidRDefault="00D20933" w:rsidP="001F7F62">
            <w:pPr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  <w:t>Strategic Pillars</w:t>
            </w:r>
          </w:p>
        </w:tc>
        <w:tc>
          <w:tcPr>
            <w:tcW w:w="7378" w:type="dxa"/>
            <w:vAlign w:val="center"/>
          </w:tcPr>
          <w:p w14:paraId="3F7F7114" w14:textId="77777777" w:rsidR="00D20933" w:rsidRPr="0089753C" w:rsidRDefault="00C90D11" w:rsidP="00C90D1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F Pro Display" w:hAnsi="SF Pro Display"/>
                <w:sz w:val="22"/>
                <w:szCs w:val="22"/>
              </w:rPr>
            </w:pPr>
            <w:r w:rsidRPr="0089753C">
              <w:rPr>
                <w:rFonts w:ascii="SF Pro Display" w:hAnsi="SF Pro Display"/>
                <w:sz w:val="22"/>
                <w:szCs w:val="22"/>
              </w:rPr>
              <w:t>Parent feedback &amp; views</w:t>
            </w:r>
          </w:p>
          <w:p w14:paraId="19CC1FD0" w14:textId="5AC6E945" w:rsidR="00C90D11" w:rsidRPr="0089753C" w:rsidRDefault="00C90D11" w:rsidP="009741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F Pro Display" w:hAnsi="SF Pro Display"/>
                <w:sz w:val="22"/>
                <w:szCs w:val="22"/>
              </w:rPr>
            </w:pPr>
            <w:r w:rsidRPr="0089753C">
              <w:rPr>
                <w:rFonts w:ascii="SF Pro Display" w:hAnsi="SF Pro Display"/>
                <w:sz w:val="22"/>
                <w:szCs w:val="22"/>
              </w:rPr>
              <w:t>Community engagement</w:t>
            </w:r>
          </w:p>
        </w:tc>
      </w:tr>
      <w:tr w:rsidR="00D20933" w:rsidRPr="0089753C" w14:paraId="0BB7318D" w14:textId="77777777" w:rsidTr="0097412A">
        <w:trPr>
          <w:trHeight w:val="1661"/>
        </w:trPr>
        <w:tc>
          <w:tcPr>
            <w:tcW w:w="3063" w:type="dxa"/>
            <w:vAlign w:val="center"/>
          </w:tcPr>
          <w:p w14:paraId="12C3E55C" w14:textId="77777777" w:rsidR="00D20933" w:rsidRPr="0089753C" w:rsidRDefault="00D20933" w:rsidP="001F7F62">
            <w:pPr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b/>
                <w:bCs/>
                <w:sz w:val="22"/>
                <w:szCs w:val="22"/>
                <w:lang w:eastAsia="en-GB"/>
              </w:rPr>
              <w:t>Strategic Pillar #1</w:t>
            </w:r>
          </w:p>
        </w:tc>
        <w:tc>
          <w:tcPr>
            <w:tcW w:w="7378" w:type="dxa"/>
            <w:vAlign w:val="center"/>
          </w:tcPr>
          <w:p w14:paraId="0042AFB3" w14:textId="7834CB2F" w:rsidR="00D20933" w:rsidRPr="0089753C" w:rsidRDefault="00D20933" w:rsidP="001F7F62">
            <w:p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What is it?</w:t>
            </w:r>
          </w:p>
          <w:p w14:paraId="1C63D3B8" w14:textId="287BE003" w:rsidR="0054644C" w:rsidRPr="0089753C" w:rsidRDefault="0054644C" w:rsidP="0054644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Parent feedback &amp; views</w:t>
            </w:r>
          </w:p>
          <w:p w14:paraId="195B1F20" w14:textId="334D9D0C" w:rsidR="00D20933" w:rsidRPr="0089753C" w:rsidRDefault="00D20933" w:rsidP="001F7F62">
            <w:p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Why is it important?</w:t>
            </w:r>
          </w:p>
          <w:p w14:paraId="438E938D" w14:textId="17A006E3" w:rsidR="0054644C" w:rsidRPr="0089753C" w:rsidRDefault="0054644C" w:rsidP="0054644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Parents are the decision makers, and also the people who will recommend our centre to other parents</w:t>
            </w:r>
          </w:p>
          <w:p w14:paraId="57C5D1D6" w14:textId="7134F765" w:rsidR="00D20933" w:rsidRPr="0089753C" w:rsidRDefault="00D20933" w:rsidP="001F7F62">
            <w:p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What will success look like?</w:t>
            </w:r>
          </w:p>
          <w:p w14:paraId="1803E218" w14:textId="43C4CDB2" w:rsidR="0054644C" w:rsidRPr="0089753C" w:rsidRDefault="0054644C" w:rsidP="0054644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NQS 6.1 rated as exceeding</w:t>
            </w:r>
          </w:p>
          <w:p w14:paraId="701409EA" w14:textId="5CACF46C" w:rsidR="0054644C" w:rsidRPr="0089753C" w:rsidRDefault="0054644C" w:rsidP="0054644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Parent feedback score &gt; 8 / 10</w:t>
            </w:r>
          </w:p>
          <w:p w14:paraId="43464A8F" w14:textId="77777777" w:rsidR="00D20933" w:rsidRPr="0089753C" w:rsidRDefault="00D20933" w:rsidP="001F7F62">
            <w:p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Key Initiatives</w:t>
            </w:r>
          </w:p>
          <w:p w14:paraId="3C7CC1AF" w14:textId="77777777" w:rsidR="0054644C" w:rsidRPr="0089753C" w:rsidRDefault="0054644C" w:rsidP="0054644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Parent information night in January &amp; June</w:t>
            </w:r>
          </w:p>
          <w:p w14:paraId="1CDE7479" w14:textId="63B45506" w:rsidR="0054644C" w:rsidRPr="0089753C" w:rsidRDefault="0054644C" w:rsidP="0054644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Parent survey to be sent out in February to assess overall satisfaction with the centre</w:t>
            </w:r>
          </w:p>
          <w:p w14:paraId="6D9AF6A7" w14:textId="77777777" w:rsidR="0054644C" w:rsidRPr="0089753C" w:rsidRDefault="0054644C" w:rsidP="0054644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Anonymous feedback form</w:t>
            </w:r>
          </w:p>
          <w:p w14:paraId="1BC54BDF" w14:textId="77777777" w:rsidR="0054644C" w:rsidRPr="0089753C" w:rsidRDefault="0054644C" w:rsidP="0054644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Staff KPIs to be changed to include their parent feedback rating</w:t>
            </w:r>
          </w:p>
          <w:p w14:paraId="5B0FE453" w14:textId="0FF4BAB2" w:rsidR="0054644C" w:rsidRPr="0089753C" w:rsidRDefault="0054644C" w:rsidP="0054644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</w:pPr>
            <w:r w:rsidRPr="0089753C">
              <w:rPr>
                <w:rFonts w:ascii="SF Pro Display" w:eastAsia="Times New Roman" w:hAnsi="SF Pro Display" w:cstheme="minorHAnsi"/>
                <w:sz w:val="22"/>
                <w:szCs w:val="22"/>
                <w:lang w:eastAsia="en-GB"/>
              </w:rPr>
              <w:t>Quarterly surveys to parents to rate their educators experience</w:t>
            </w:r>
          </w:p>
        </w:tc>
      </w:tr>
    </w:tbl>
    <w:p w14:paraId="39F71BA3" w14:textId="77777777" w:rsidR="00D20933" w:rsidRPr="0089753C" w:rsidRDefault="00D20933" w:rsidP="00D20933">
      <w:pPr>
        <w:rPr>
          <w:rFonts w:ascii="SF Pro Display" w:eastAsia="Times New Roman" w:hAnsi="SF Pro Display" w:cs="Times New Roman"/>
          <w:sz w:val="22"/>
          <w:szCs w:val="22"/>
          <w:lang w:eastAsia="en-GB"/>
        </w:rPr>
      </w:pPr>
    </w:p>
    <w:p w14:paraId="57EC1860" w14:textId="77777777" w:rsidR="00D20933" w:rsidRPr="0089753C" w:rsidRDefault="00D20933" w:rsidP="00D20933">
      <w:pPr>
        <w:rPr>
          <w:rFonts w:ascii="SF Pro Display" w:eastAsia="Times New Roman" w:hAnsi="SF Pro Display" w:cs="Times New Roman"/>
          <w:sz w:val="22"/>
          <w:szCs w:val="22"/>
          <w:lang w:eastAsia="en-GB"/>
        </w:rPr>
      </w:pPr>
    </w:p>
    <w:p w14:paraId="177004C0" w14:textId="77777777" w:rsidR="00D20933" w:rsidRPr="0089753C" w:rsidRDefault="00D20933" w:rsidP="00D20933">
      <w:pPr>
        <w:rPr>
          <w:rFonts w:ascii="SF Pro Display" w:eastAsia="Times New Roman" w:hAnsi="SF Pro Display" w:cs="Times New Roman"/>
          <w:sz w:val="22"/>
          <w:szCs w:val="22"/>
          <w:lang w:eastAsia="en-GB"/>
        </w:rPr>
      </w:pPr>
    </w:p>
    <w:p w14:paraId="3F73067A" w14:textId="77777777" w:rsidR="00D20933" w:rsidRPr="0089753C" w:rsidRDefault="00D20933" w:rsidP="00D20933">
      <w:pPr>
        <w:rPr>
          <w:rFonts w:ascii="SF Pro Display" w:hAnsi="SF Pro Display"/>
          <w:sz w:val="22"/>
          <w:szCs w:val="22"/>
        </w:rPr>
      </w:pPr>
    </w:p>
    <w:p w14:paraId="01195BAC" w14:textId="77777777" w:rsidR="00D20933" w:rsidRPr="0089753C" w:rsidRDefault="00D20933">
      <w:pPr>
        <w:rPr>
          <w:rFonts w:ascii="SF Pro Display" w:hAnsi="SF Pro Display"/>
          <w:sz w:val="22"/>
          <w:szCs w:val="22"/>
        </w:rPr>
      </w:pPr>
    </w:p>
    <w:sectPr w:rsidR="00D20933" w:rsidRPr="0089753C" w:rsidSect="0070687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BED09" w14:textId="77777777" w:rsidR="0060096A" w:rsidRDefault="0060096A" w:rsidP="0089753C">
      <w:r>
        <w:separator/>
      </w:r>
    </w:p>
  </w:endnote>
  <w:endnote w:type="continuationSeparator" w:id="0">
    <w:p w14:paraId="213666D4" w14:textId="77777777" w:rsidR="0060096A" w:rsidRDefault="0060096A" w:rsidP="0089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F Pro Display">
    <w:panose1 w:val="00000500000000000000"/>
    <w:charset w:val="00"/>
    <w:family w:val="auto"/>
    <w:notTrueType/>
    <w:pitch w:val="variable"/>
    <w:sig w:usb0="A00002DF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B6E67" w14:textId="77777777" w:rsidR="0060096A" w:rsidRDefault="0060096A" w:rsidP="0089753C">
      <w:r>
        <w:separator/>
      </w:r>
    </w:p>
  </w:footnote>
  <w:footnote w:type="continuationSeparator" w:id="0">
    <w:p w14:paraId="40F30F07" w14:textId="77777777" w:rsidR="0060096A" w:rsidRDefault="0060096A" w:rsidP="0089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5F2E2" w14:textId="2135B49D" w:rsidR="0089753C" w:rsidRDefault="0089753C">
    <w:pPr>
      <w:pStyle w:val="Header"/>
    </w:pPr>
    <w:r>
      <w:rPr>
        <w:noProof/>
      </w:rPr>
      <w:drawing>
        <wp:inline distT="0" distB="0" distL="0" distR="0" wp14:anchorId="14EADA16" wp14:editId="40F95AD2">
          <wp:extent cx="353974" cy="396240"/>
          <wp:effectExtent l="0" t="0" r="1905" b="0"/>
          <wp:docPr id="1" name="Picture 1" descr="A picture containing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p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244" cy="41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5A0C1" w14:textId="77777777" w:rsidR="0089753C" w:rsidRDefault="00897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6290"/>
    <w:multiLevelType w:val="hybridMultilevel"/>
    <w:tmpl w:val="16089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D6128"/>
    <w:multiLevelType w:val="hybridMultilevel"/>
    <w:tmpl w:val="D0086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E5D57"/>
    <w:multiLevelType w:val="hybridMultilevel"/>
    <w:tmpl w:val="249A8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8C3"/>
    <w:multiLevelType w:val="hybridMultilevel"/>
    <w:tmpl w:val="4DDE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516C9"/>
    <w:multiLevelType w:val="hybridMultilevel"/>
    <w:tmpl w:val="97DC4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39"/>
    <w:rsid w:val="00035438"/>
    <w:rsid w:val="003A56E0"/>
    <w:rsid w:val="004965F3"/>
    <w:rsid w:val="0054644C"/>
    <w:rsid w:val="005D1539"/>
    <w:rsid w:val="0060096A"/>
    <w:rsid w:val="00634430"/>
    <w:rsid w:val="00706878"/>
    <w:rsid w:val="00885CC6"/>
    <w:rsid w:val="0089753C"/>
    <w:rsid w:val="00936F6C"/>
    <w:rsid w:val="0097412A"/>
    <w:rsid w:val="00B16E74"/>
    <w:rsid w:val="00B22A1B"/>
    <w:rsid w:val="00B607DD"/>
    <w:rsid w:val="00BB6AC0"/>
    <w:rsid w:val="00C2491A"/>
    <w:rsid w:val="00C90D11"/>
    <w:rsid w:val="00D20933"/>
    <w:rsid w:val="00D43C4A"/>
    <w:rsid w:val="00D6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5373B"/>
  <w15:chartTrackingRefBased/>
  <w15:docId w15:val="{E2DDDBE5-231D-4E4C-A2C8-AB344811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093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43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2093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D209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20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9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7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53C"/>
  </w:style>
  <w:style w:type="paragraph" w:styleId="Footer">
    <w:name w:val="footer"/>
    <w:basedOn w:val="Normal"/>
    <w:link w:val="FooterChar"/>
    <w:uiPriority w:val="99"/>
    <w:unhideWhenUsed/>
    <w:rsid w:val="00897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tjar.com/blog/company-valu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Varley</dc:creator>
  <cp:keywords/>
  <dc:description/>
  <cp:lastModifiedBy>Mark Woodland</cp:lastModifiedBy>
  <cp:revision>2</cp:revision>
  <dcterms:created xsi:type="dcterms:W3CDTF">2019-10-23T21:21:00Z</dcterms:created>
  <dcterms:modified xsi:type="dcterms:W3CDTF">2019-10-23T21:21:00Z</dcterms:modified>
</cp:coreProperties>
</file>